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75A57A5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Pr="00FF4100">
        <w:t xml:space="preserve">: </w:t>
      </w:r>
      <w:r w:rsidR="004F6067">
        <w:t>Building Services Engineering (BSE) systems</w:t>
      </w:r>
    </w:p>
    <w:p w14:paraId="5C4F3365" w14:textId="21D08508" w:rsidR="00474F67" w:rsidRPr="00383B34" w:rsidRDefault="00474F67" w:rsidP="00474F67">
      <w:pPr>
        <w:pStyle w:val="Heading1"/>
        <w:rPr>
          <w:color w:val="FC4421"/>
        </w:rPr>
      </w:pPr>
      <w:r w:rsidRPr="00383B34">
        <w:rPr>
          <w:color w:val="FC4421"/>
        </w:rPr>
        <w:t xml:space="preserve">Worksheet </w:t>
      </w:r>
      <w:r w:rsidR="004F6067" w:rsidRPr="00383B34">
        <w:rPr>
          <w:color w:val="FC4421"/>
        </w:rPr>
        <w:t>4</w:t>
      </w:r>
      <w:r w:rsidRPr="00383B34">
        <w:rPr>
          <w:color w:val="FC4421"/>
        </w:rPr>
        <w:t xml:space="preserve">: </w:t>
      </w:r>
      <w:r w:rsidR="003121E2" w:rsidRPr="00383B34">
        <w:rPr>
          <w:color w:val="FC4421"/>
        </w:rPr>
        <w:t>Tightness testing</w:t>
      </w:r>
      <w:r w:rsidR="008A304A" w:rsidRPr="00383B34">
        <w:rPr>
          <w:color w:val="FC4421"/>
        </w:rPr>
        <w:t xml:space="preserve"> </w:t>
      </w:r>
      <w:r w:rsidRPr="00383B34">
        <w:rPr>
          <w:color w:val="FC4421"/>
        </w:rPr>
        <w:t>(</w:t>
      </w:r>
      <w:r w:rsidR="00691B95" w:rsidRPr="00383B34">
        <w:rPr>
          <w:color w:val="FC4421"/>
        </w:rPr>
        <w:t>tutor</w:t>
      </w:r>
      <w:r w:rsidRPr="00383B34">
        <w:rPr>
          <w:color w:val="FC4421"/>
        </w:rPr>
        <w:t>)</w:t>
      </w:r>
    </w:p>
    <w:p w14:paraId="206E45EE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  <w:shd w:val="clear" w:color="auto" w:fill="FFFFFF"/>
        </w:rPr>
        <w:t xml:space="preserve">Tightness testing is carried out to ensure that </w:t>
      </w:r>
      <w:r>
        <w:rPr>
          <w:rFonts w:cs="Arial"/>
          <w:shd w:val="clear" w:color="auto" w:fill="FFFFFF"/>
        </w:rPr>
        <w:t xml:space="preserve">domestic </w:t>
      </w:r>
      <w:r w:rsidRPr="00E0677A">
        <w:rPr>
          <w:rFonts w:cs="Arial"/>
          <w:shd w:val="clear" w:color="auto" w:fill="FFFFFF"/>
        </w:rPr>
        <w:t xml:space="preserve">gas pipework is safe for use, or continued use. The process tests for leaks in the installation. </w:t>
      </w:r>
    </w:p>
    <w:p w14:paraId="417D78E7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>You have been asked to give a toolbox talk about how to carry out a tightness test for new gas installation pipework.</w:t>
      </w:r>
    </w:p>
    <w:p w14:paraId="05940DAA" w14:textId="3E8A362C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 xml:space="preserve">Either individually or in small groups, </w:t>
      </w:r>
      <w:r>
        <w:rPr>
          <w:rFonts w:cs="Arial"/>
        </w:rPr>
        <w:t>write</w:t>
      </w:r>
      <w:r w:rsidRPr="00E0677A">
        <w:rPr>
          <w:rFonts w:cs="Arial"/>
        </w:rPr>
        <w:t xml:space="preserve"> down the process you would follow. If you are unsure of the process, </w:t>
      </w:r>
      <w:r>
        <w:rPr>
          <w:rFonts w:cs="Arial"/>
        </w:rPr>
        <w:t>ask your tutor to refresh your knowledge</w:t>
      </w:r>
      <w:r w:rsidRPr="00E0677A">
        <w:rPr>
          <w:rFonts w:cs="Arial"/>
        </w:rPr>
        <w:t xml:space="preserve">. </w:t>
      </w:r>
    </w:p>
    <w:p w14:paraId="1BDCDAC6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>Nominate a speaker</w:t>
      </w:r>
      <w:r>
        <w:rPr>
          <w:rFonts w:cs="Arial"/>
        </w:rPr>
        <w:t>(s)</w:t>
      </w:r>
      <w:r w:rsidRPr="00E0677A">
        <w:rPr>
          <w:rFonts w:cs="Arial"/>
        </w:rPr>
        <w:t xml:space="preserve"> </w:t>
      </w:r>
      <w:r>
        <w:rPr>
          <w:rFonts w:cs="Arial"/>
        </w:rPr>
        <w:t xml:space="preserve">from the group </w:t>
      </w:r>
      <w:r w:rsidRPr="00E0677A">
        <w:rPr>
          <w:rFonts w:cs="Arial"/>
        </w:rPr>
        <w:t>to present the process step</w:t>
      </w:r>
      <w:r>
        <w:rPr>
          <w:rFonts w:cs="Arial"/>
        </w:rPr>
        <w:t>-</w:t>
      </w:r>
      <w:r w:rsidRPr="00E0677A">
        <w:rPr>
          <w:rFonts w:cs="Arial"/>
        </w:rPr>
        <w:t>by</w:t>
      </w:r>
      <w:r>
        <w:rPr>
          <w:rFonts w:cs="Arial"/>
        </w:rPr>
        <w:t>-</w:t>
      </w:r>
      <w:r w:rsidRPr="00E0677A">
        <w:rPr>
          <w:rFonts w:cs="Arial"/>
        </w:rPr>
        <w:t>step to the rest of the class.</w:t>
      </w:r>
    </w:p>
    <w:p w14:paraId="27AB91F5" w14:textId="77777777" w:rsidR="004F6067" w:rsidRPr="00880FC3" w:rsidRDefault="004F6067">
      <w:pPr>
        <w:rPr>
          <w:rFonts w:cs="Arial"/>
        </w:rPr>
      </w:pPr>
    </w:p>
    <w:p w14:paraId="7C0B25F0" w14:textId="618888C3" w:rsidR="004F6067" w:rsidRDefault="004F6067">
      <w:pPr>
        <w:rPr>
          <w:rFonts w:cs="Arial"/>
        </w:rPr>
      </w:pPr>
      <w:r w:rsidRPr="00880FC3">
        <w:rPr>
          <w:rFonts w:cs="Arial"/>
          <w:color w:val="FF0000"/>
        </w:rPr>
        <w:t>Learners should cover the following steps</w:t>
      </w:r>
      <w:r w:rsidRPr="00571E0A">
        <w:rPr>
          <w:rFonts w:cs="Arial"/>
          <w:color w:val="FF0000"/>
        </w:rPr>
        <w:t>.</w:t>
      </w:r>
      <w:r w:rsidRPr="00880FC3">
        <w:rPr>
          <w:rFonts w:cs="Arial"/>
        </w:rPr>
        <w:t xml:space="preserve"> </w:t>
      </w:r>
    </w:p>
    <w:p w14:paraId="4DF38E76" w14:textId="77777777" w:rsidR="007E7193" w:rsidRPr="00880FC3" w:rsidRDefault="007E7193">
      <w:pPr>
        <w:rPr>
          <w:rFonts w:cs="Arial"/>
        </w:rPr>
      </w:pPr>
    </w:p>
    <w:p w14:paraId="52BB6265" w14:textId="1927BEB5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The pipework should be charged with air to 20</w:t>
      </w:r>
      <w:r w:rsidR="00571E0A">
        <w:rPr>
          <w:rFonts w:cs="Arial"/>
          <w:color w:val="FF0000"/>
        </w:rPr>
        <w:t>–</w:t>
      </w:r>
      <w:r w:rsidR="001F3D7E">
        <w:rPr>
          <w:rFonts w:cs="Arial"/>
          <w:color w:val="FF0000"/>
        </w:rPr>
        <w:t>21</w:t>
      </w:r>
      <w:r w:rsidRPr="004C67BA">
        <w:rPr>
          <w:rFonts w:cs="Arial"/>
          <w:color w:val="FF0000"/>
        </w:rPr>
        <w:t>mbar with a manometer connected to a test nipple.</w:t>
      </w:r>
    </w:p>
    <w:p w14:paraId="79BAA06B" w14:textId="77777777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The pipework should stand for one minute to allow for temperature stabilisation</w:t>
      </w:r>
      <w:r w:rsidRPr="00880FC3">
        <w:rPr>
          <w:rFonts w:cs="Arial"/>
          <w:color w:val="FF0000"/>
        </w:rPr>
        <w:t>.</w:t>
      </w:r>
    </w:p>
    <w:p w14:paraId="07A92003" w14:textId="3F672F6B" w:rsidR="004F6067" w:rsidRPr="004C67BA" w:rsidRDefault="00571E0A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t>C</w:t>
      </w:r>
      <w:r w:rsidR="004F6067" w:rsidRPr="004C67BA">
        <w:rPr>
          <w:rFonts w:cs="Arial"/>
          <w:color w:val="FF0000"/>
        </w:rPr>
        <w:t>heck</w:t>
      </w:r>
      <w:r w:rsidR="004F6067" w:rsidRPr="00880FC3">
        <w:rPr>
          <w:rFonts w:cs="Arial"/>
          <w:color w:val="FF0000"/>
        </w:rPr>
        <w:t xml:space="preserve"> </w:t>
      </w:r>
      <w:r w:rsidR="004F6067" w:rsidRPr="004C67BA">
        <w:rPr>
          <w:rFonts w:cs="Arial"/>
          <w:color w:val="FF0000"/>
        </w:rPr>
        <w:t>the gauge pressure.</w:t>
      </w:r>
    </w:p>
    <w:p w14:paraId="7E3DBF5E" w14:textId="461CAAF3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Top up pressure to 20mbar and le</w:t>
      </w:r>
      <w:r w:rsidRPr="00880FC3">
        <w:rPr>
          <w:rFonts w:cs="Arial"/>
          <w:color w:val="FF0000"/>
        </w:rPr>
        <w:t>ave</w:t>
      </w:r>
      <w:r w:rsidRPr="004C67BA">
        <w:rPr>
          <w:rFonts w:cs="Arial"/>
          <w:color w:val="FF0000"/>
        </w:rPr>
        <w:t xml:space="preserve"> to stand for two minutes.</w:t>
      </w:r>
    </w:p>
    <w:p w14:paraId="21E386C4" w14:textId="574D1E6F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If after two minute</w:t>
      </w:r>
      <w:r w:rsidR="003B7B06">
        <w:rPr>
          <w:rFonts w:cs="Arial"/>
          <w:color w:val="FF0000"/>
        </w:rPr>
        <w:t>s</w:t>
      </w:r>
      <w:r w:rsidRPr="004C67BA">
        <w:rPr>
          <w:rFonts w:cs="Arial"/>
          <w:color w:val="FF0000"/>
        </w:rPr>
        <w:t xml:space="preserve"> the pressure drops below 20mbar</w:t>
      </w:r>
      <w:r w:rsidRPr="00880FC3">
        <w:rPr>
          <w:rFonts w:cs="Arial"/>
          <w:color w:val="FF0000"/>
        </w:rPr>
        <w:t>,</w:t>
      </w:r>
      <w:r w:rsidRPr="004C67BA">
        <w:rPr>
          <w:rFonts w:cs="Arial"/>
          <w:color w:val="FF0000"/>
        </w:rPr>
        <w:t xml:space="preserve"> </w:t>
      </w:r>
      <w:r w:rsidRPr="00880FC3">
        <w:rPr>
          <w:rFonts w:cs="Arial"/>
          <w:color w:val="FF0000"/>
        </w:rPr>
        <w:t>this indicates there is a leak.</w:t>
      </w:r>
    </w:p>
    <w:p w14:paraId="30B5CC5E" w14:textId="77777777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880FC3">
        <w:rPr>
          <w:rFonts w:cs="Arial"/>
          <w:color w:val="FF0000"/>
        </w:rPr>
        <w:t>T</w:t>
      </w:r>
      <w:r w:rsidRPr="004C67BA">
        <w:rPr>
          <w:rFonts w:cs="Arial"/>
          <w:color w:val="FF0000"/>
        </w:rPr>
        <w:t>he leak should be traced and rectified</w:t>
      </w:r>
      <w:r w:rsidRPr="00880FC3">
        <w:rPr>
          <w:rFonts w:cs="Arial"/>
          <w:color w:val="FF0000"/>
        </w:rPr>
        <w:t>.</w:t>
      </w:r>
    </w:p>
    <w:p w14:paraId="496E10B5" w14:textId="1DAC0EEB" w:rsidR="004F6067" w:rsidRPr="004C67BA" w:rsidRDefault="00571E0A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t>R</w:t>
      </w:r>
      <w:r w:rsidR="004F6067" w:rsidRPr="004C67BA">
        <w:rPr>
          <w:rFonts w:cs="Arial"/>
          <w:color w:val="FF0000"/>
        </w:rPr>
        <w:t>epeat test</w:t>
      </w:r>
      <w:r w:rsidR="004F6067" w:rsidRPr="00880FC3">
        <w:rPr>
          <w:rFonts w:cs="Arial"/>
          <w:color w:val="FF0000"/>
        </w:rPr>
        <w:t xml:space="preserve"> from step 1 to 6.</w:t>
      </w:r>
    </w:p>
    <w:p w14:paraId="1E83D270" w14:textId="77777777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 xml:space="preserve">When no pressure drop occurs the pipework is sound and ready for the gas. </w:t>
      </w:r>
    </w:p>
    <w:p w14:paraId="422CCEA1" w14:textId="77777777" w:rsidR="004F6067" w:rsidRPr="00880FC3" w:rsidRDefault="004F6067">
      <w:pPr>
        <w:rPr>
          <w:rFonts w:cs="Arial"/>
        </w:rPr>
      </w:pPr>
    </w:p>
    <w:p w14:paraId="4BFFDC51" w14:textId="77777777" w:rsidR="004F6067" w:rsidRPr="00880FC3" w:rsidRDefault="004F6067">
      <w:pPr>
        <w:rPr>
          <w:rFonts w:cs="Arial"/>
          <w:color w:val="FF0000"/>
        </w:rPr>
      </w:pPr>
      <w:r w:rsidRPr="00880FC3">
        <w:rPr>
          <w:rFonts w:cs="Arial"/>
          <w:color w:val="FF0000"/>
        </w:rPr>
        <w:t xml:space="preserve">Check for understanding and ensure that learners have a full knowledge of the process. </w:t>
      </w:r>
    </w:p>
    <w:p w14:paraId="31B3E37F" w14:textId="641B0490" w:rsidR="004F6067" w:rsidRPr="00880FC3" w:rsidRDefault="004F6067">
      <w:pPr>
        <w:rPr>
          <w:color w:val="FF0000"/>
        </w:rPr>
      </w:pPr>
      <w:r w:rsidRPr="00880FC3">
        <w:rPr>
          <w:rFonts w:cs="Arial"/>
          <w:color w:val="FF0000"/>
        </w:rPr>
        <w:t xml:space="preserve">To stretch/challenge, you </w:t>
      </w:r>
      <w:r w:rsidR="003B7B06">
        <w:rPr>
          <w:rFonts w:cs="Arial"/>
          <w:color w:val="FF0000"/>
        </w:rPr>
        <w:t>could</w:t>
      </w:r>
      <w:r w:rsidRPr="00880FC3">
        <w:rPr>
          <w:rFonts w:cs="Arial"/>
          <w:color w:val="FF0000"/>
        </w:rPr>
        <w:t xml:space="preserve"> ask learners to compare this new installation process with the process for existing pipework and identify the </w:t>
      </w:r>
      <w:r w:rsidR="00383B34" w:rsidRPr="00880FC3">
        <w:rPr>
          <w:rFonts w:cs="Arial"/>
          <w:color w:val="FF0000"/>
        </w:rPr>
        <w:t>differences</w:t>
      </w:r>
      <w:r w:rsidR="00383B34">
        <w:rPr>
          <w:rFonts w:cs="Arial"/>
          <w:color w:val="FF0000"/>
        </w:rPr>
        <w:t xml:space="preserve"> or</w:t>
      </w:r>
      <w:r w:rsidR="00FD2DC7">
        <w:rPr>
          <w:rFonts w:cs="Arial"/>
          <w:color w:val="FF0000"/>
        </w:rPr>
        <w:t xml:space="preserve"> split the class into two groups to cover both processes</w:t>
      </w:r>
      <w:r w:rsidRPr="00880FC3">
        <w:rPr>
          <w:color w:val="FF0000"/>
        </w:rPr>
        <w:t xml:space="preserve">. </w:t>
      </w:r>
    </w:p>
    <w:p w14:paraId="5D2B5155" w14:textId="77777777" w:rsidR="004F6067" w:rsidRDefault="004F6067"/>
    <w:p w14:paraId="61DC0DAF" w14:textId="77777777" w:rsidR="004F6067" w:rsidRDefault="004F6067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8F1695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B56A8" w14:textId="77777777" w:rsidR="00A16CA1" w:rsidRDefault="00A16CA1">
      <w:pPr>
        <w:spacing w:before="0" w:after="0"/>
      </w:pPr>
      <w:r>
        <w:separator/>
      </w:r>
    </w:p>
  </w:endnote>
  <w:endnote w:type="continuationSeparator" w:id="0">
    <w:p w14:paraId="413C8F51" w14:textId="77777777" w:rsidR="00A16CA1" w:rsidRDefault="00A16C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86FF" w14:textId="77777777" w:rsidR="008F1695" w:rsidRPr="00F03E33" w:rsidRDefault="008F1695" w:rsidP="008F1695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3A6ADA5A" wp14:editId="30476FE2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447130C" id="Group 2" o:spid="_x0000_s1026" style="position:absolute;margin-left:-44.55pt;margin-top:-10pt;width:566.05pt;height:36.5pt;z-index:25166745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9C0BFD" wp14:editId="6084CF69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651261" id="Straight Connector 9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3B30F04D" w:rsidR="00110217" w:rsidRPr="008F1695" w:rsidRDefault="00110217" w:rsidP="008F16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54EB9" w14:textId="77777777" w:rsidR="00A16CA1" w:rsidRDefault="00A16CA1">
      <w:pPr>
        <w:spacing w:before="0" w:after="0"/>
      </w:pPr>
      <w:r>
        <w:separator/>
      </w:r>
    </w:p>
  </w:footnote>
  <w:footnote w:type="continuationSeparator" w:id="0">
    <w:p w14:paraId="67E4F747" w14:textId="77777777" w:rsidR="00A16CA1" w:rsidRDefault="00A16CA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AB7DE" w14:textId="77777777" w:rsidR="00383B34" w:rsidRPr="009C6DF4" w:rsidRDefault="00383B34" w:rsidP="00383B3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00E8B18" wp14:editId="68FAD53C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67D6B6" w14:textId="77777777" w:rsidR="00383B34" w:rsidRPr="00631B61" w:rsidRDefault="00383B34" w:rsidP="00383B3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CA4E5C1" w14:textId="77777777" w:rsidR="00383B34" w:rsidRPr="00631B61" w:rsidRDefault="00383B34" w:rsidP="00383B34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0E8B18" id="Group 1" o:spid="_x0000_s1026" style="position:absolute;margin-left:-59.55pt;margin-top:-17.85pt;width:595.3pt;height:70.6pt;z-index:251664384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A67D6B6" w14:textId="77777777" w:rsidR="00383B34" w:rsidRPr="00631B61" w:rsidRDefault="00383B34" w:rsidP="00383B3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CA4E5C1" w14:textId="77777777" w:rsidR="00383B34" w:rsidRPr="00631B61" w:rsidRDefault="00383B34" w:rsidP="00383B34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6BC8E7A" w14:textId="77777777" w:rsidR="00383B34" w:rsidRPr="009758F9" w:rsidRDefault="00383B34" w:rsidP="00383B34">
    <w:pPr>
      <w:pStyle w:val="Header"/>
    </w:pPr>
  </w:p>
  <w:p w14:paraId="2AB29518" w14:textId="77777777" w:rsidR="00383B34" w:rsidRPr="003A74F7" w:rsidRDefault="00383B34" w:rsidP="00383B34">
    <w:pPr>
      <w:pStyle w:val="Header"/>
    </w:pPr>
  </w:p>
  <w:p w14:paraId="6D5BF42A" w14:textId="68234CC4" w:rsidR="00110217" w:rsidRPr="00383B34" w:rsidRDefault="00110217" w:rsidP="00383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567635">
    <w:abstractNumId w:val="5"/>
  </w:num>
  <w:num w:numId="2" w16cid:durableId="1359624325">
    <w:abstractNumId w:val="15"/>
  </w:num>
  <w:num w:numId="3" w16cid:durableId="1470513915">
    <w:abstractNumId w:val="22"/>
  </w:num>
  <w:num w:numId="4" w16cid:durableId="172041195">
    <w:abstractNumId w:val="17"/>
  </w:num>
  <w:num w:numId="5" w16cid:durableId="2137944563">
    <w:abstractNumId w:val="8"/>
  </w:num>
  <w:num w:numId="6" w16cid:durableId="738937861">
    <w:abstractNumId w:val="16"/>
  </w:num>
  <w:num w:numId="7" w16cid:durableId="1051227778">
    <w:abstractNumId w:val="8"/>
  </w:num>
  <w:num w:numId="8" w16cid:durableId="1197812823">
    <w:abstractNumId w:val="1"/>
  </w:num>
  <w:num w:numId="9" w16cid:durableId="209464540">
    <w:abstractNumId w:val="8"/>
    <w:lvlOverride w:ilvl="0">
      <w:startOverride w:val="1"/>
    </w:lvlOverride>
  </w:num>
  <w:num w:numId="10" w16cid:durableId="1459253201">
    <w:abstractNumId w:val="18"/>
  </w:num>
  <w:num w:numId="11" w16cid:durableId="275601191">
    <w:abstractNumId w:val="14"/>
  </w:num>
  <w:num w:numId="12" w16cid:durableId="673921648">
    <w:abstractNumId w:val="6"/>
  </w:num>
  <w:num w:numId="13" w16cid:durableId="954676958">
    <w:abstractNumId w:val="13"/>
  </w:num>
  <w:num w:numId="14" w16cid:durableId="758259983">
    <w:abstractNumId w:val="19"/>
  </w:num>
  <w:num w:numId="15" w16cid:durableId="645360387">
    <w:abstractNumId w:val="11"/>
  </w:num>
  <w:num w:numId="16" w16cid:durableId="405613612">
    <w:abstractNumId w:val="7"/>
  </w:num>
  <w:num w:numId="17" w16cid:durableId="1850675828">
    <w:abstractNumId w:val="24"/>
  </w:num>
  <w:num w:numId="18" w16cid:durableId="1741293961">
    <w:abstractNumId w:val="25"/>
  </w:num>
  <w:num w:numId="19" w16cid:durableId="151531065">
    <w:abstractNumId w:val="4"/>
  </w:num>
  <w:num w:numId="20" w16cid:durableId="648704498">
    <w:abstractNumId w:val="3"/>
  </w:num>
  <w:num w:numId="21" w16cid:durableId="2007173430">
    <w:abstractNumId w:val="9"/>
  </w:num>
  <w:num w:numId="22" w16cid:durableId="909271562">
    <w:abstractNumId w:val="9"/>
    <w:lvlOverride w:ilvl="0">
      <w:startOverride w:val="1"/>
    </w:lvlOverride>
  </w:num>
  <w:num w:numId="23" w16cid:durableId="2045474803">
    <w:abstractNumId w:val="23"/>
  </w:num>
  <w:num w:numId="24" w16cid:durableId="583147977">
    <w:abstractNumId w:val="9"/>
    <w:lvlOverride w:ilvl="0">
      <w:startOverride w:val="1"/>
    </w:lvlOverride>
  </w:num>
  <w:num w:numId="25" w16cid:durableId="730884018">
    <w:abstractNumId w:val="9"/>
    <w:lvlOverride w:ilvl="0">
      <w:startOverride w:val="1"/>
    </w:lvlOverride>
  </w:num>
  <w:num w:numId="26" w16cid:durableId="1363360265">
    <w:abstractNumId w:val="10"/>
  </w:num>
  <w:num w:numId="27" w16cid:durableId="1529417298">
    <w:abstractNumId w:val="20"/>
  </w:num>
  <w:num w:numId="28" w16cid:durableId="1098212636">
    <w:abstractNumId w:val="9"/>
    <w:lvlOverride w:ilvl="0">
      <w:startOverride w:val="1"/>
    </w:lvlOverride>
  </w:num>
  <w:num w:numId="29" w16cid:durableId="465511687">
    <w:abstractNumId w:val="21"/>
  </w:num>
  <w:num w:numId="30" w16cid:durableId="91899423">
    <w:abstractNumId w:val="9"/>
  </w:num>
  <w:num w:numId="31" w16cid:durableId="354382310">
    <w:abstractNumId w:val="9"/>
    <w:lvlOverride w:ilvl="0">
      <w:startOverride w:val="1"/>
    </w:lvlOverride>
  </w:num>
  <w:num w:numId="32" w16cid:durableId="1804688108">
    <w:abstractNumId w:val="9"/>
    <w:lvlOverride w:ilvl="0">
      <w:startOverride w:val="1"/>
    </w:lvlOverride>
  </w:num>
  <w:num w:numId="33" w16cid:durableId="716439596">
    <w:abstractNumId w:val="0"/>
  </w:num>
  <w:num w:numId="34" w16cid:durableId="967054789">
    <w:abstractNumId w:val="12"/>
  </w:num>
  <w:num w:numId="35" w16cid:durableId="433284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42249"/>
    <w:rsid w:val="00152AC3"/>
    <w:rsid w:val="00156AF3"/>
    <w:rsid w:val="0019491D"/>
    <w:rsid w:val="001F3D7E"/>
    <w:rsid w:val="001F74AD"/>
    <w:rsid w:val="00245675"/>
    <w:rsid w:val="00263D6C"/>
    <w:rsid w:val="00297B60"/>
    <w:rsid w:val="002D07A8"/>
    <w:rsid w:val="003121E2"/>
    <w:rsid w:val="003127FD"/>
    <w:rsid w:val="003405EA"/>
    <w:rsid w:val="00383B34"/>
    <w:rsid w:val="003B7B06"/>
    <w:rsid w:val="00404B31"/>
    <w:rsid w:val="00443B2E"/>
    <w:rsid w:val="00474F67"/>
    <w:rsid w:val="0048500D"/>
    <w:rsid w:val="004F6067"/>
    <w:rsid w:val="00524E1B"/>
    <w:rsid w:val="00571E0A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7193"/>
    <w:rsid w:val="007F2A40"/>
    <w:rsid w:val="00806EDF"/>
    <w:rsid w:val="008A304A"/>
    <w:rsid w:val="008C1F1C"/>
    <w:rsid w:val="008F1695"/>
    <w:rsid w:val="00924AC2"/>
    <w:rsid w:val="00956E12"/>
    <w:rsid w:val="00987263"/>
    <w:rsid w:val="009975A0"/>
    <w:rsid w:val="009C5C6E"/>
    <w:rsid w:val="00A16CA1"/>
    <w:rsid w:val="00A2454C"/>
    <w:rsid w:val="00A31E1D"/>
    <w:rsid w:val="00AE245C"/>
    <w:rsid w:val="00B054EC"/>
    <w:rsid w:val="00BE2446"/>
    <w:rsid w:val="00BE2C21"/>
    <w:rsid w:val="00BF7F8D"/>
    <w:rsid w:val="00C01D20"/>
    <w:rsid w:val="00C202BF"/>
    <w:rsid w:val="00C858D7"/>
    <w:rsid w:val="00CB283D"/>
    <w:rsid w:val="00D073BC"/>
    <w:rsid w:val="00D56B82"/>
    <w:rsid w:val="00D6094E"/>
    <w:rsid w:val="00DA2485"/>
    <w:rsid w:val="00DE29A8"/>
    <w:rsid w:val="00F03E33"/>
    <w:rsid w:val="00F15749"/>
    <w:rsid w:val="00FD2DC7"/>
    <w:rsid w:val="00FD52DA"/>
    <w:rsid w:val="00FD57B7"/>
    <w:rsid w:val="00FE5FE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24A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4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24A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4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4AC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121E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F0236F-579F-40DE-AEBE-FA1773DE3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D40884-9409-4D16-9C73-DA531F1A1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FEA3B-D809-4EC5-94D8-C72B4F2FCE6B}">
  <ds:schemaRefs>
    <ds:schemaRef ds:uri="01e15224-84b2-4570-bdea-a67bb94d0921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7587BC34-089F-3646-8E20-13283C8E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13</cp:revision>
  <cp:lastPrinted>2013-05-15T12:05:00Z</cp:lastPrinted>
  <dcterms:created xsi:type="dcterms:W3CDTF">2021-06-19T11:07:00Z</dcterms:created>
  <dcterms:modified xsi:type="dcterms:W3CDTF">2025-07-22T07:46:00Z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2025-05-31T20:51:19Z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4b40fcf3-8779-4720-addb-ed75b36aace2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